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4AE" w:rsidRDefault="003E74AE" w:rsidP="003E74AE">
      <w:pPr>
        <w:pStyle w:val="NormalWeb"/>
      </w:pPr>
      <w:r>
        <w:rPr>
          <w:rFonts w:ascii="Calibri" w:hAnsi="Calibri" w:cs="Calibri"/>
          <w:sz w:val="22"/>
          <w:szCs w:val="22"/>
        </w:rPr>
        <w:t xml:space="preserve">Dear Friends, </w:t>
      </w:r>
    </w:p>
    <w:p w:rsidR="003E74AE" w:rsidRDefault="003E74AE" w:rsidP="003E74AE">
      <w:pPr>
        <w:pStyle w:val="NormalWeb"/>
      </w:pPr>
      <w:r>
        <w:rPr>
          <w:rFonts w:ascii="Calibri" w:hAnsi="Calibri" w:cs="Calibri"/>
          <w:sz w:val="22"/>
          <w:szCs w:val="22"/>
        </w:rPr>
        <w:t>The Christian Science Nursing Care Endowment Board wants to take this opportunity to make you aware of two new services that have just recently been made available to the Christian Science Community</w:t>
      </w:r>
      <w:r>
        <w:rPr>
          <w:rFonts w:ascii="Calibri" w:hAnsi="Calibri" w:cs="Calibri"/>
          <w:sz w:val="22"/>
          <w:szCs w:val="22"/>
        </w:rPr>
        <w:t xml:space="preserve"> provided by Caring for Christian Scientists</w:t>
      </w:r>
      <w:r>
        <w:rPr>
          <w:rFonts w:ascii="Calibri" w:hAnsi="Calibri" w:cs="Calibri"/>
          <w:sz w:val="22"/>
          <w:szCs w:val="22"/>
        </w:rPr>
        <w:t xml:space="preserve">. The first is a website focused on the needs of </w:t>
      </w:r>
      <w:r>
        <w:rPr>
          <w:rFonts w:ascii="Calibri" w:hAnsi="Calibri" w:cs="Calibri"/>
          <w:sz w:val="22"/>
          <w:szCs w:val="22"/>
        </w:rPr>
        <w:t xml:space="preserve">senior </w:t>
      </w:r>
      <w:r>
        <w:rPr>
          <w:rFonts w:ascii="Calibri" w:hAnsi="Calibri" w:cs="Calibri"/>
          <w:sz w:val="22"/>
          <w:szCs w:val="22"/>
        </w:rPr>
        <w:t xml:space="preserve">Christian Scientists and/or family and friends who may be </w:t>
      </w:r>
      <w:r>
        <w:rPr>
          <w:rFonts w:ascii="Calibri" w:hAnsi="Calibri" w:cs="Calibri"/>
          <w:sz w:val="22"/>
          <w:szCs w:val="22"/>
        </w:rPr>
        <w:t>helping them</w:t>
      </w:r>
      <w:r>
        <w:rPr>
          <w:rFonts w:ascii="Calibri" w:hAnsi="Calibri" w:cs="Calibri"/>
          <w:sz w:val="22"/>
          <w:szCs w:val="22"/>
        </w:rPr>
        <w:t xml:space="preserve">. The website is called RiperYears.org. </w:t>
      </w:r>
    </w:p>
    <w:p w:rsidR="003E74AE" w:rsidRDefault="003E74AE" w:rsidP="003E74AE">
      <w:pPr>
        <w:pStyle w:val="NormalWeb"/>
        <w:rPr>
          <w:rFonts w:ascii="Calibri" w:hAnsi="Calibri" w:cs="Calibri"/>
          <w:sz w:val="22"/>
          <w:szCs w:val="22"/>
        </w:rPr>
      </w:pPr>
      <w:r>
        <w:rPr>
          <w:rFonts w:ascii="Calibri" w:hAnsi="Calibri" w:cs="Calibri"/>
          <w:sz w:val="22"/>
          <w:szCs w:val="22"/>
        </w:rPr>
        <w:t>The website covers four major areas: Housing, Help at Home, Christian Science Care</w:t>
      </w:r>
      <w:r>
        <w:rPr>
          <w:rFonts w:ascii="Calibri" w:hAnsi="Calibri" w:cs="Calibri"/>
          <w:sz w:val="22"/>
          <w:szCs w:val="22"/>
        </w:rPr>
        <w:t>,</w:t>
      </w:r>
      <w:r>
        <w:rPr>
          <w:rFonts w:ascii="Calibri" w:hAnsi="Calibri" w:cs="Calibri"/>
          <w:sz w:val="22"/>
          <w:szCs w:val="22"/>
        </w:rPr>
        <w:t xml:space="preserve"> and Financial and Legal. </w:t>
      </w:r>
    </w:p>
    <w:p w:rsidR="003E74AE" w:rsidRPr="003E74AE" w:rsidRDefault="003E74AE" w:rsidP="003E74AE">
      <w:pPr>
        <w:pStyle w:val="NormalWeb"/>
        <w:numPr>
          <w:ilvl w:val="0"/>
          <w:numId w:val="1"/>
        </w:numPr>
      </w:pPr>
      <w:r>
        <w:rPr>
          <w:rFonts w:ascii="Calibri" w:hAnsi="Calibri" w:cs="Calibri"/>
          <w:sz w:val="22"/>
          <w:szCs w:val="22"/>
        </w:rPr>
        <w:t>Housing</w:t>
      </w:r>
      <w:r>
        <w:rPr>
          <w:rFonts w:ascii="Calibri" w:hAnsi="Calibri" w:cs="Calibri"/>
          <w:sz w:val="22"/>
          <w:szCs w:val="22"/>
        </w:rPr>
        <w:t>:</w:t>
      </w:r>
      <w:r>
        <w:rPr>
          <w:rFonts w:ascii="Calibri" w:hAnsi="Calibri" w:cs="Calibri"/>
          <w:sz w:val="22"/>
          <w:szCs w:val="22"/>
        </w:rPr>
        <w:t xml:space="preserve"> information </w:t>
      </w:r>
      <w:r>
        <w:rPr>
          <w:rFonts w:ascii="Calibri" w:hAnsi="Calibri" w:cs="Calibri"/>
          <w:sz w:val="22"/>
          <w:szCs w:val="22"/>
        </w:rPr>
        <w:t>on</w:t>
      </w:r>
      <w:r>
        <w:rPr>
          <w:rFonts w:ascii="Calibri" w:hAnsi="Calibri" w:cs="Calibri"/>
          <w:sz w:val="22"/>
          <w:szCs w:val="22"/>
        </w:rPr>
        <w:t xml:space="preserve"> staying at home, living with relatives, sharing a home, independent living in a Christian Science Community,</w:t>
      </w:r>
      <w:r>
        <w:rPr>
          <w:rFonts w:ascii="Calibri" w:hAnsi="Calibri" w:cs="Calibri"/>
          <w:sz w:val="22"/>
          <w:szCs w:val="22"/>
        </w:rPr>
        <w:t xml:space="preserve"> and</w:t>
      </w:r>
      <w:r>
        <w:rPr>
          <w:rFonts w:ascii="Calibri" w:hAnsi="Calibri" w:cs="Calibri"/>
          <w:sz w:val="22"/>
          <w:szCs w:val="22"/>
        </w:rPr>
        <w:t xml:space="preserve"> living in a non-Christian Science Community. </w:t>
      </w:r>
    </w:p>
    <w:p w:rsidR="003E74AE" w:rsidRPr="003E74AE" w:rsidRDefault="003E74AE" w:rsidP="003E74AE">
      <w:pPr>
        <w:pStyle w:val="NormalWeb"/>
        <w:numPr>
          <w:ilvl w:val="0"/>
          <w:numId w:val="1"/>
        </w:numPr>
      </w:pPr>
      <w:r>
        <w:rPr>
          <w:rFonts w:ascii="Calibri" w:hAnsi="Calibri" w:cs="Calibri"/>
          <w:sz w:val="22"/>
          <w:szCs w:val="22"/>
        </w:rPr>
        <w:t>Help at Home</w:t>
      </w:r>
      <w:r>
        <w:rPr>
          <w:rFonts w:ascii="Calibri" w:hAnsi="Calibri" w:cs="Calibri"/>
          <w:sz w:val="22"/>
          <w:szCs w:val="22"/>
        </w:rPr>
        <w:t>:</w:t>
      </w:r>
      <w:r>
        <w:rPr>
          <w:rFonts w:ascii="Calibri" w:hAnsi="Calibri" w:cs="Calibri"/>
          <w:sz w:val="22"/>
          <w:szCs w:val="22"/>
        </w:rPr>
        <w:t xml:space="preserve"> information on meals, transportation, home repairs and modifications, house hold tasks and personal care. </w:t>
      </w:r>
    </w:p>
    <w:p w:rsidR="003E74AE" w:rsidRPr="003E74AE" w:rsidRDefault="003E74AE" w:rsidP="003E74AE">
      <w:pPr>
        <w:pStyle w:val="NormalWeb"/>
        <w:numPr>
          <w:ilvl w:val="0"/>
          <w:numId w:val="1"/>
        </w:numPr>
      </w:pPr>
      <w:r>
        <w:rPr>
          <w:rFonts w:ascii="Calibri" w:hAnsi="Calibri" w:cs="Calibri"/>
          <w:sz w:val="22"/>
          <w:szCs w:val="22"/>
        </w:rPr>
        <w:t>Christian Science Care</w:t>
      </w:r>
      <w:r>
        <w:rPr>
          <w:rFonts w:ascii="Calibri" w:hAnsi="Calibri" w:cs="Calibri"/>
          <w:sz w:val="22"/>
          <w:szCs w:val="22"/>
        </w:rPr>
        <w:t>:</w:t>
      </w:r>
      <w:r>
        <w:rPr>
          <w:rFonts w:ascii="Calibri" w:hAnsi="Calibri" w:cs="Calibri"/>
          <w:sz w:val="22"/>
          <w:szCs w:val="22"/>
        </w:rPr>
        <w:t xml:space="preserve"> information on Individual Practice of Christian Science, Christian Science Nursing, Christian Science Practitioners, Christian Science Church Communities, </w:t>
      </w:r>
      <w:r>
        <w:rPr>
          <w:rFonts w:ascii="Calibri" w:hAnsi="Calibri" w:cs="Calibri"/>
          <w:sz w:val="22"/>
          <w:szCs w:val="22"/>
        </w:rPr>
        <w:t xml:space="preserve">and </w:t>
      </w:r>
      <w:r>
        <w:rPr>
          <w:rFonts w:ascii="Calibri" w:hAnsi="Calibri" w:cs="Calibri"/>
          <w:sz w:val="22"/>
          <w:szCs w:val="22"/>
        </w:rPr>
        <w:t>Christian Science Study &amp; Inspiration. There is a wealth of information under each of these headings. For example, under the heading of Christian Science Nurs</w:t>
      </w:r>
      <w:r>
        <w:rPr>
          <w:rFonts w:ascii="Calibri" w:hAnsi="Calibri" w:cs="Calibri"/>
          <w:sz w:val="22"/>
          <w:szCs w:val="22"/>
        </w:rPr>
        <w:t xml:space="preserve">ing, </w:t>
      </w:r>
      <w:r>
        <w:rPr>
          <w:rFonts w:ascii="Calibri" w:hAnsi="Calibri" w:cs="Calibri"/>
          <w:sz w:val="22"/>
          <w:szCs w:val="22"/>
        </w:rPr>
        <w:t xml:space="preserve">there is a directory of Christian Science Nurses, </w:t>
      </w:r>
      <w:r>
        <w:rPr>
          <w:rFonts w:ascii="Calibri" w:hAnsi="Calibri" w:cs="Calibri"/>
          <w:sz w:val="22"/>
          <w:szCs w:val="22"/>
        </w:rPr>
        <w:t>finding</w:t>
      </w:r>
      <w:r>
        <w:rPr>
          <w:rFonts w:ascii="Calibri" w:hAnsi="Calibri" w:cs="Calibri"/>
          <w:sz w:val="22"/>
          <w:szCs w:val="22"/>
        </w:rPr>
        <w:t xml:space="preserve"> a Christian Science Nurse for care at home, Listing of Christian Science Nursing Facilities, Listing of Visiting Christian Science Nursing Services and Christian Science Nurse scope of services. </w:t>
      </w:r>
    </w:p>
    <w:p w:rsidR="003E74AE" w:rsidRDefault="003E74AE" w:rsidP="003E74AE">
      <w:pPr>
        <w:pStyle w:val="NormalWeb"/>
        <w:numPr>
          <w:ilvl w:val="0"/>
          <w:numId w:val="1"/>
        </w:numPr>
      </w:pPr>
      <w:r>
        <w:rPr>
          <w:rFonts w:ascii="Calibri" w:hAnsi="Calibri" w:cs="Calibri"/>
          <w:sz w:val="22"/>
          <w:szCs w:val="22"/>
        </w:rPr>
        <w:t>Financial and Legal</w:t>
      </w:r>
      <w:r>
        <w:rPr>
          <w:rFonts w:ascii="Calibri" w:hAnsi="Calibri" w:cs="Calibri"/>
          <w:sz w:val="22"/>
          <w:szCs w:val="22"/>
        </w:rPr>
        <w:t>:</w:t>
      </w:r>
      <w:r>
        <w:rPr>
          <w:rFonts w:ascii="Calibri" w:hAnsi="Calibri" w:cs="Calibri"/>
          <w:sz w:val="22"/>
          <w:szCs w:val="22"/>
        </w:rPr>
        <w:t xml:space="preserve"> information for ways to pay for Christian Science Care, Christian Science Foundations that provide nursing care financial support (we are listed in this area), Insurance and Christian Science, </w:t>
      </w:r>
      <w:r>
        <w:rPr>
          <w:rFonts w:ascii="Calibri" w:hAnsi="Calibri" w:cs="Calibri"/>
          <w:sz w:val="22"/>
          <w:szCs w:val="22"/>
        </w:rPr>
        <w:t xml:space="preserve">and </w:t>
      </w:r>
      <w:bookmarkStart w:id="0" w:name="_GoBack"/>
      <w:bookmarkEnd w:id="0"/>
      <w:r>
        <w:rPr>
          <w:rFonts w:ascii="Calibri" w:hAnsi="Calibri" w:cs="Calibri"/>
          <w:sz w:val="22"/>
          <w:szCs w:val="22"/>
        </w:rPr>
        <w:t xml:space="preserve">Home Care financial resources and payment options. </w:t>
      </w:r>
    </w:p>
    <w:p w:rsidR="003E74AE" w:rsidRDefault="003E74AE" w:rsidP="003E74AE">
      <w:pPr>
        <w:pStyle w:val="NormalWeb"/>
      </w:pPr>
      <w:r>
        <w:rPr>
          <w:rFonts w:ascii="Calibri" w:hAnsi="Calibri" w:cs="Calibri"/>
          <w:sz w:val="22"/>
          <w:szCs w:val="22"/>
        </w:rPr>
        <w:t>The second service is the establishment of a Call Center (1-800-930-3797). The Call Center provides one-on-one help over the phone in support of Christian Scientists looking for ideas and information to meet practical needs. Calls are answered by experienced Christian Scientists (including Christian Science Nurses). Voice mail messages are responded to within 24 hours. By making a phone call</w:t>
      </w:r>
      <w:r>
        <w:rPr>
          <w:rFonts w:ascii="Calibri" w:hAnsi="Calibri" w:cs="Calibri"/>
          <w:sz w:val="22"/>
          <w:szCs w:val="22"/>
        </w:rPr>
        <w:t>,</w:t>
      </w:r>
      <w:r>
        <w:rPr>
          <w:rFonts w:ascii="Calibri" w:hAnsi="Calibri" w:cs="Calibri"/>
          <w:sz w:val="22"/>
          <w:szCs w:val="22"/>
        </w:rPr>
        <w:t xml:space="preserve"> you </w:t>
      </w:r>
      <w:r>
        <w:rPr>
          <w:rFonts w:ascii="Calibri" w:hAnsi="Calibri" w:cs="Calibri"/>
          <w:sz w:val="22"/>
          <w:szCs w:val="22"/>
        </w:rPr>
        <w:t>will</w:t>
      </w:r>
      <w:r>
        <w:rPr>
          <w:rFonts w:ascii="Calibri" w:hAnsi="Calibri" w:cs="Calibri"/>
          <w:sz w:val="22"/>
          <w:szCs w:val="22"/>
        </w:rPr>
        <w:t xml:space="preserve"> be helped to think through a situation and be pointed to resources you might explore for yourself or for a loved one. All conversations are confidential. </w:t>
      </w:r>
    </w:p>
    <w:p w:rsidR="003E74AE" w:rsidRDefault="003E74AE" w:rsidP="003E74AE">
      <w:pPr>
        <w:pStyle w:val="NormalWeb"/>
      </w:pPr>
      <w:r>
        <w:rPr>
          <w:rFonts w:ascii="Calibri" w:hAnsi="Calibri" w:cs="Calibri"/>
          <w:sz w:val="22"/>
          <w:szCs w:val="22"/>
        </w:rPr>
        <w:t xml:space="preserve">Therefore, the Endowment Board recommends that you keep this information handy so if in the future you or family or friend have need of information on Christian Science Nursing these two new services will be of much help in providing the information you need. </w:t>
      </w:r>
    </w:p>
    <w:p w:rsidR="003E74AE" w:rsidRDefault="003E74AE" w:rsidP="003E74AE">
      <w:pPr>
        <w:pStyle w:val="NormalWeb"/>
      </w:pPr>
      <w:r>
        <w:rPr>
          <w:rFonts w:ascii="Calibri" w:hAnsi="Calibri" w:cs="Calibri"/>
          <w:sz w:val="22"/>
          <w:szCs w:val="22"/>
        </w:rPr>
        <w:t xml:space="preserve">The Christian Science Nursing Care Endowment Board </w:t>
      </w:r>
    </w:p>
    <w:p w:rsidR="00AA7EE2" w:rsidRDefault="00AA7EE2"/>
    <w:sectPr w:rsidR="00AA7EE2" w:rsidSect="00046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B5C62"/>
    <w:multiLevelType w:val="hybridMultilevel"/>
    <w:tmpl w:val="CB8A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AE"/>
    <w:rsid w:val="000467E7"/>
    <w:rsid w:val="003E74AE"/>
    <w:rsid w:val="00AA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9051C"/>
  <w15:chartTrackingRefBased/>
  <w15:docId w15:val="{F9B2215D-65EB-D943-828A-DBE18FE3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4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239926">
      <w:bodyDiv w:val="1"/>
      <w:marLeft w:val="0"/>
      <w:marRight w:val="0"/>
      <w:marTop w:val="0"/>
      <w:marBottom w:val="0"/>
      <w:divBdr>
        <w:top w:val="none" w:sz="0" w:space="0" w:color="auto"/>
        <w:left w:val="none" w:sz="0" w:space="0" w:color="auto"/>
        <w:bottom w:val="none" w:sz="0" w:space="0" w:color="auto"/>
        <w:right w:val="none" w:sz="0" w:space="0" w:color="auto"/>
      </w:divBdr>
      <w:divsChild>
        <w:div w:id="316957188">
          <w:marLeft w:val="0"/>
          <w:marRight w:val="0"/>
          <w:marTop w:val="0"/>
          <w:marBottom w:val="0"/>
          <w:divBdr>
            <w:top w:val="none" w:sz="0" w:space="0" w:color="auto"/>
            <w:left w:val="none" w:sz="0" w:space="0" w:color="auto"/>
            <w:bottom w:val="none" w:sz="0" w:space="0" w:color="auto"/>
            <w:right w:val="none" w:sz="0" w:space="0" w:color="auto"/>
          </w:divBdr>
          <w:divsChild>
            <w:div w:id="756681349">
              <w:marLeft w:val="0"/>
              <w:marRight w:val="0"/>
              <w:marTop w:val="0"/>
              <w:marBottom w:val="0"/>
              <w:divBdr>
                <w:top w:val="none" w:sz="0" w:space="0" w:color="auto"/>
                <w:left w:val="none" w:sz="0" w:space="0" w:color="auto"/>
                <w:bottom w:val="none" w:sz="0" w:space="0" w:color="auto"/>
                <w:right w:val="none" w:sz="0" w:space="0" w:color="auto"/>
              </w:divBdr>
              <w:divsChild>
                <w:div w:id="10106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2022-05-26T20:23:00Z</dcterms:created>
  <dcterms:modified xsi:type="dcterms:W3CDTF">2022-05-26T20:30:00Z</dcterms:modified>
</cp:coreProperties>
</file>